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pPr>
      <w:r w:rsidDel="00000000" w:rsidR="00000000" w:rsidRPr="00000000">
        <w:rPr>
          <w:b w:val="1"/>
          <w:rtl w:val="0"/>
        </w:rPr>
        <w:t xml:space="preserve">Fidget Toy Reflection about Interviews</w:t>
      </w:r>
      <w:r w:rsidDel="00000000" w:rsidR="00000000" w:rsidRPr="00000000">
        <w:rPr>
          <w:rtl w:val="0"/>
        </w:rPr>
        <w:tab/>
        <w:tab/>
        <w:t xml:space="preserve">Name: _______________________</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 and your table will share information from your interviews and then use that information to fill out this reflection sheet </w:t>
      </w:r>
      <w:r w:rsidDel="00000000" w:rsidR="00000000" w:rsidRPr="00000000">
        <w:rPr>
          <w:b w:val="1"/>
          <w:rtl w:val="0"/>
        </w:rPr>
        <w:t xml:space="preserve">individually</w:t>
      </w:r>
      <w:r w:rsidDel="00000000" w:rsidR="00000000" w:rsidRPr="00000000">
        <w:rPr>
          <w:rtl w:val="0"/>
        </w:rPr>
        <w:t xml:space="preserve">. You do not need to answer using complete sentences. Make sure you answer the last two questions on the back!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What types of fidget toys do your target audiences like and why?</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What types of fidget toys do your target audiences NOT like and why?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What problems with fidget toys did your target audiences talk about?</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What benefits of fidget toys did your target audience talk about?</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What specific features of fidget toys did your target audiences talk about and why?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When do your target audiences use fidget toys and why?</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How will this information from your interviews impact the type of fidget toy you will make? Please provide at least two specific answers to this question. You may not say that this information will NOT impact your plans!</w:t>
      </w: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